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65B5B" w14:textId="77777777" w:rsidR="006545AD" w:rsidRPr="00EF1A77" w:rsidRDefault="006545AD" w:rsidP="006545AD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EF1A77">
        <w:rPr>
          <w:rFonts w:ascii="Arial" w:hAnsi="Arial" w:cs="Arial"/>
          <w:b/>
          <w:bCs/>
          <w:i/>
          <w:sz w:val="28"/>
          <w:szCs w:val="28"/>
          <w:u w:val="single"/>
        </w:rPr>
        <w:t>Please check against delivery</w:t>
      </w:r>
    </w:p>
    <w:p w14:paraId="5D8BA11A" w14:textId="77777777" w:rsidR="006545AD" w:rsidRPr="00EF1A77" w:rsidRDefault="006545AD" w:rsidP="006545AD">
      <w:pPr>
        <w:tabs>
          <w:tab w:val="left" w:pos="1680"/>
          <w:tab w:val="left" w:pos="468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F1A77">
        <w:rPr>
          <w:rFonts w:ascii="Arial" w:hAnsi="Arial" w:cs="Arial"/>
          <w:b/>
          <w:bCs/>
          <w:sz w:val="28"/>
          <w:szCs w:val="28"/>
        </w:rPr>
        <w:t>Permanent Mission of India</w:t>
      </w:r>
    </w:p>
    <w:p w14:paraId="50B043A0" w14:textId="77777777" w:rsidR="006545AD" w:rsidRPr="00EF1A77" w:rsidRDefault="006545AD" w:rsidP="006545AD">
      <w:pPr>
        <w:tabs>
          <w:tab w:val="left" w:pos="1680"/>
          <w:tab w:val="left" w:pos="468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F1A77">
        <w:rPr>
          <w:rFonts w:ascii="Arial" w:hAnsi="Arial" w:cs="Arial"/>
          <w:b/>
          <w:bCs/>
          <w:sz w:val="28"/>
          <w:szCs w:val="28"/>
        </w:rPr>
        <w:t>Geneva</w:t>
      </w:r>
    </w:p>
    <w:p w14:paraId="151F4185" w14:textId="77777777" w:rsidR="006545AD" w:rsidRPr="00EF1A77" w:rsidRDefault="006545AD" w:rsidP="006545AD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B215079" w14:textId="77777777" w:rsidR="006545AD" w:rsidRPr="00EF1A77" w:rsidRDefault="006545AD" w:rsidP="006545AD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F1A77">
        <w:rPr>
          <w:rFonts w:ascii="Arial" w:hAnsi="Arial" w:cs="Arial"/>
          <w:b/>
          <w:bCs/>
          <w:sz w:val="28"/>
          <w:szCs w:val="28"/>
          <w:u w:val="single"/>
        </w:rPr>
        <w:t>UPR WORKING GROUP – NINETEENTH SESSION</w:t>
      </w:r>
    </w:p>
    <w:p w14:paraId="781924E5" w14:textId="77777777" w:rsidR="006545AD" w:rsidRPr="00EF1A77" w:rsidRDefault="006545AD" w:rsidP="006545A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F1A77">
        <w:rPr>
          <w:rFonts w:ascii="Arial" w:hAnsi="Arial" w:cs="Arial"/>
          <w:b/>
          <w:bCs/>
          <w:sz w:val="28"/>
          <w:szCs w:val="28"/>
        </w:rPr>
        <w:t>[28 April – 9 May 2014]</w:t>
      </w:r>
    </w:p>
    <w:p w14:paraId="77A9579B" w14:textId="77777777" w:rsidR="006545AD" w:rsidRPr="00EF1A77" w:rsidRDefault="006545AD" w:rsidP="006545AD">
      <w:pPr>
        <w:tabs>
          <w:tab w:val="left" w:pos="1680"/>
          <w:tab w:val="left" w:pos="468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3692BD3C" w14:textId="77777777" w:rsidR="006545AD" w:rsidRPr="00EF1A77" w:rsidRDefault="006545AD" w:rsidP="006545AD">
      <w:pPr>
        <w:tabs>
          <w:tab w:val="left" w:pos="1680"/>
          <w:tab w:val="left" w:pos="4680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F1A77">
        <w:rPr>
          <w:rFonts w:ascii="Arial" w:hAnsi="Arial" w:cs="Arial"/>
          <w:b/>
          <w:bCs/>
          <w:sz w:val="28"/>
          <w:szCs w:val="28"/>
          <w:u w:val="single"/>
        </w:rPr>
        <w:t>UPR OF NORWAY</w:t>
      </w:r>
    </w:p>
    <w:p w14:paraId="36727E3D" w14:textId="77777777" w:rsidR="006545AD" w:rsidRPr="00EF1A77" w:rsidRDefault="006545AD" w:rsidP="006545AD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F1A77">
        <w:rPr>
          <w:rFonts w:ascii="Arial" w:hAnsi="Arial" w:cs="Arial"/>
          <w:b/>
          <w:bCs/>
          <w:sz w:val="28"/>
          <w:szCs w:val="28"/>
          <w:u w:val="single"/>
        </w:rPr>
        <w:t>INTERVENTION BY INDIA</w:t>
      </w:r>
    </w:p>
    <w:p w14:paraId="6161C306" w14:textId="77777777" w:rsidR="006545AD" w:rsidRPr="00EF1A77" w:rsidRDefault="006545AD" w:rsidP="006545AD">
      <w:pPr>
        <w:jc w:val="center"/>
        <w:rPr>
          <w:rFonts w:ascii="Arial" w:hAnsi="Arial" w:cs="Arial"/>
          <w:bCs/>
          <w:i/>
          <w:sz w:val="28"/>
          <w:szCs w:val="28"/>
        </w:rPr>
      </w:pPr>
      <w:r w:rsidRPr="00EF1A77">
        <w:rPr>
          <w:rFonts w:ascii="Arial" w:hAnsi="Arial" w:cs="Arial"/>
          <w:bCs/>
          <w:i/>
          <w:sz w:val="28"/>
          <w:szCs w:val="28"/>
        </w:rPr>
        <w:t>(28 April 2014)</w:t>
      </w:r>
    </w:p>
    <w:p w14:paraId="7E83A759" w14:textId="77777777" w:rsidR="006545AD" w:rsidRPr="00EF1A77" w:rsidRDefault="006545AD" w:rsidP="006545AD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EF1A77">
        <w:rPr>
          <w:rFonts w:ascii="Arial" w:hAnsi="Arial" w:cs="Arial"/>
          <w:b/>
          <w:sz w:val="28"/>
          <w:szCs w:val="28"/>
        </w:rPr>
        <w:t>Mr.</w:t>
      </w:r>
      <w:proofErr w:type="spellEnd"/>
      <w:r w:rsidRPr="00EF1A77">
        <w:rPr>
          <w:rFonts w:ascii="Arial" w:hAnsi="Arial" w:cs="Arial"/>
          <w:b/>
          <w:sz w:val="28"/>
          <w:szCs w:val="28"/>
        </w:rPr>
        <w:t xml:space="preserve"> President, </w:t>
      </w:r>
    </w:p>
    <w:p w14:paraId="1BB8104C" w14:textId="77777777" w:rsidR="006545AD" w:rsidRPr="00EF1A77" w:rsidRDefault="006545AD" w:rsidP="006545AD">
      <w:pPr>
        <w:rPr>
          <w:rFonts w:ascii="Arial" w:hAnsi="Arial" w:cs="Arial"/>
          <w:sz w:val="28"/>
          <w:szCs w:val="28"/>
        </w:rPr>
      </w:pPr>
    </w:p>
    <w:p w14:paraId="7F55FCF6" w14:textId="0B267FC2" w:rsidR="006545AD" w:rsidRPr="00EF1A77" w:rsidRDefault="006545AD" w:rsidP="006545AD">
      <w:pPr>
        <w:jc w:val="both"/>
        <w:rPr>
          <w:rFonts w:ascii="Arial" w:hAnsi="Arial" w:cs="Arial"/>
          <w:sz w:val="28"/>
          <w:szCs w:val="28"/>
        </w:rPr>
      </w:pPr>
      <w:r w:rsidRPr="00EF1A77">
        <w:rPr>
          <w:rFonts w:ascii="Arial" w:hAnsi="Arial" w:cs="Arial"/>
          <w:sz w:val="28"/>
          <w:szCs w:val="28"/>
        </w:rPr>
        <w:tab/>
        <w:t xml:space="preserve">India warmly welcomes the delegation of Norway led by </w:t>
      </w:r>
      <w:r w:rsidRPr="00605A4A">
        <w:rPr>
          <w:rFonts w:ascii="Arial" w:hAnsi="Arial" w:cs="Arial"/>
          <w:sz w:val="28"/>
          <w:szCs w:val="28"/>
        </w:rPr>
        <w:t xml:space="preserve">H.E M. </w:t>
      </w:r>
      <w:proofErr w:type="spellStart"/>
      <w:r w:rsidRPr="00605A4A">
        <w:rPr>
          <w:rFonts w:ascii="Arial" w:hAnsi="Arial" w:cs="Arial"/>
          <w:sz w:val="28"/>
          <w:szCs w:val="28"/>
        </w:rPr>
        <w:t>Borge</w:t>
      </w:r>
      <w:proofErr w:type="spellEnd"/>
      <w:r w:rsidRPr="00605A4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5A4A">
        <w:rPr>
          <w:rFonts w:ascii="Arial" w:hAnsi="Arial" w:cs="Arial"/>
          <w:sz w:val="28"/>
          <w:szCs w:val="28"/>
        </w:rPr>
        <w:t>Bren</w:t>
      </w:r>
      <w:r>
        <w:rPr>
          <w:rFonts w:ascii="Arial" w:hAnsi="Arial" w:cs="Arial"/>
          <w:sz w:val="28"/>
          <w:szCs w:val="28"/>
        </w:rPr>
        <w:t>de</w:t>
      </w:r>
      <w:proofErr w:type="spellEnd"/>
      <w:r>
        <w:rPr>
          <w:rFonts w:ascii="Arial" w:hAnsi="Arial" w:cs="Arial"/>
          <w:sz w:val="28"/>
          <w:szCs w:val="28"/>
        </w:rPr>
        <w:t>, Minister of Foreign Affairs</w:t>
      </w:r>
      <w:r w:rsidRPr="00EF1A77">
        <w:rPr>
          <w:rFonts w:ascii="Arial" w:hAnsi="Arial" w:cs="Arial"/>
          <w:sz w:val="28"/>
          <w:szCs w:val="28"/>
        </w:rPr>
        <w:t xml:space="preserve">.  </w:t>
      </w:r>
      <w:r w:rsidR="003D66F9">
        <w:rPr>
          <w:rFonts w:ascii="Arial" w:hAnsi="Arial" w:cs="Arial"/>
          <w:sz w:val="28"/>
          <w:szCs w:val="28"/>
        </w:rPr>
        <w:t xml:space="preserve">We appreciate </w:t>
      </w:r>
      <w:r>
        <w:rPr>
          <w:rFonts w:ascii="Arial" w:hAnsi="Arial" w:cs="Arial"/>
          <w:sz w:val="28"/>
          <w:szCs w:val="28"/>
        </w:rPr>
        <w:t>Norway</w:t>
      </w:r>
      <w:r w:rsidR="0035517B">
        <w:rPr>
          <w:rFonts w:ascii="Arial" w:hAnsi="Arial" w:cs="Arial"/>
          <w:sz w:val="28"/>
          <w:szCs w:val="28"/>
        </w:rPr>
        <w:t>’s effor</w:t>
      </w:r>
      <w:r w:rsidR="003D66F9">
        <w:rPr>
          <w:rFonts w:ascii="Arial" w:hAnsi="Arial" w:cs="Arial"/>
          <w:sz w:val="28"/>
          <w:szCs w:val="28"/>
        </w:rPr>
        <w:t>t</w:t>
      </w:r>
      <w:r w:rsidR="0035517B">
        <w:rPr>
          <w:rFonts w:ascii="Arial" w:hAnsi="Arial" w:cs="Arial"/>
          <w:sz w:val="28"/>
          <w:szCs w:val="28"/>
        </w:rPr>
        <w:t>s</w:t>
      </w:r>
      <w:bookmarkStart w:id="0" w:name="_GoBack"/>
      <w:bookmarkEnd w:id="0"/>
      <w:r w:rsidRPr="00EF1A77">
        <w:rPr>
          <w:rFonts w:ascii="Arial" w:hAnsi="Arial" w:cs="Arial"/>
          <w:sz w:val="28"/>
          <w:szCs w:val="28"/>
        </w:rPr>
        <w:t xml:space="preserve"> to implement recommendations accepted during the first cycle of the UPR supplementing Norway’s mid-term report submitted in June last year. </w:t>
      </w:r>
    </w:p>
    <w:p w14:paraId="20D662E7" w14:textId="77777777" w:rsidR="006545AD" w:rsidRPr="00EF1A77" w:rsidRDefault="006545AD" w:rsidP="006545AD">
      <w:pPr>
        <w:jc w:val="both"/>
        <w:rPr>
          <w:rFonts w:ascii="Arial" w:hAnsi="Arial" w:cs="Arial"/>
          <w:sz w:val="28"/>
          <w:szCs w:val="28"/>
        </w:rPr>
      </w:pPr>
    </w:p>
    <w:p w14:paraId="5B9D035F" w14:textId="4216AB83" w:rsidR="006545AD" w:rsidRPr="00EF1A77" w:rsidRDefault="006545AD" w:rsidP="006545A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 </w:t>
      </w:r>
      <w:r w:rsidRPr="00EF1A77">
        <w:rPr>
          <w:rFonts w:ascii="Arial" w:hAnsi="Arial" w:cs="Arial"/>
          <w:sz w:val="28"/>
          <w:szCs w:val="28"/>
        </w:rPr>
        <w:t xml:space="preserve"> Norway has consistently remained at the top of the UN Human Development Index with high scores in education, health and </w:t>
      </w:r>
      <w:r>
        <w:rPr>
          <w:rFonts w:ascii="Arial" w:hAnsi="Arial" w:cs="Arial"/>
          <w:sz w:val="28"/>
          <w:szCs w:val="28"/>
        </w:rPr>
        <w:t>living standards,</w:t>
      </w:r>
      <w:r w:rsidR="008605B6">
        <w:rPr>
          <w:rFonts w:ascii="Arial" w:hAnsi="Arial" w:cs="Arial"/>
          <w:sz w:val="28"/>
          <w:szCs w:val="28"/>
        </w:rPr>
        <w:t xml:space="preserve"> which</w:t>
      </w:r>
      <w:r w:rsidR="00BC2CC6">
        <w:rPr>
          <w:rFonts w:ascii="Arial" w:hAnsi="Arial" w:cs="Arial"/>
          <w:sz w:val="28"/>
          <w:szCs w:val="28"/>
        </w:rPr>
        <w:t xml:space="preserve"> is</w:t>
      </w:r>
      <w:r>
        <w:rPr>
          <w:rFonts w:ascii="Arial" w:hAnsi="Arial" w:cs="Arial"/>
          <w:sz w:val="28"/>
          <w:szCs w:val="28"/>
        </w:rPr>
        <w:t xml:space="preserve"> </w:t>
      </w:r>
      <w:r w:rsidRPr="00EF1A77">
        <w:rPr>
          <w:rFonts w:ascii="Arial" w:hAnsi="Arial" w:cs="Arial"/>
          <w:sz w:val="28"/>
          <w:szCs w:val="28"/>
        </w:rPr>
        <w:t>indicative of Norway’s strong commitment to Human Rights.</w:t>
      </w:r>
    </w:p>
    <w:p w14:paraId="319729FB" w14:textId="77777777" w:rsidR="006545AD" w:rsidRPr="00EF1A77" w:rsidRDefault="006545AD" w:rsidP="006545AD">
      <w:pPr>
        <w:jc w:val="both"/>
        <w:rPr>
          <w:rFonts w:ascii="Arial" w:hAnsi="Arial" w:cs="Arial"/>
          <w:sz w:val="28"/>
          <w:szCs w:val="28"/>
        </w:rPr>
      </w:pPr>
    </w:p>
    <w:p w14:paraId="0F324D31" w14:textId="5177D519" w:rsidR="006545AD" w:rsidRPr="00EF1A77" w:rsidRDefault="00293EE1" w:rsidP="006545A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  <w:t xml:space="preserve">CERD </w:t>
      </w:r>
      <w:r w:rsidR="006545AD" w:rsidRPr="00EF1A77">
        <w:rPr>
          <w:rFonts w:ascii="Arial" w:hAnsi="Arial" w:cs="Arial"/>
          <w:sz w:val="28"/>
          <w:szCs w:val="28"/>
        </w:rPr>
        <w:t>expressed concern about di</w:t>
      </w:r>
      <w:r w:rsidR="006545AD">
        <w:rPr>
          <w:rFonts w:ascii="Arial" w:hAnsi="Arial" w:cs="Arial"/>
          <w:sz w:val="28"/>
          <w:szCs w:val="28"/>
        </w:rPr>
        <w:t xml:space="preserve">scrimination against immigrants, </w:t>
      </w:r>
      <w:r w:rsidR="006545AD" w:rsidRPr="00EF1A77">
        <w:rPr>
          <w:rFonts w:ascii="Arial" w:hAnsi="Arial" w:cs="Arial"/>
          <w:sz w:val="28"/>
          <w:szCs w:val="28"/>
        </w:rPr>
        <w:t>asylum seekers and refugees in accessing public services, housing,</w:t>
      </w:r>
      <w:r w:rsidR="006545AD">
        <w:rPr>
          <w:rFonts w:ascii="Arial" w:hAnsi="Arial" w:cs="Arial"/>
          <w:sz w:val="28"/>
          <w:szCs w:val="28"/>
        </w:rPr>
        <w:t xml:space="preserve"> health and employment.</w:t>
      </w:r>
      <w:r w:rsidR="006545AD" w:rsidRPr="00EF1A77">
        <w:rPr>
          <w:rFonts w:ascii="Arial" w:hAnsi="Arial" w:cs="Arial"/>
          <w:sz w:val="28"/>
          <w:szCs w:val="28"/>
        </w:rPr>
        <w:t xml:space="preserve"> We </w:t>
      </w:r>
      <w:r w:rsidR="006545AD" w:rsidRPr="00EF1A77">
        <w:rPr>
          <w:rFonts w:ascii="Arial" w:hAnsi="Arial" w:cs="Arial"/>
          <w:b/>
          <w:sz w:val="28"/>
          <w:szCs w:val="28"/>
        </w:rPr>
        <w:t xml:space="preserve">recommend </w:t>
      </w:r>
      <w:r w:rsidR="006545AD" w:rsidRPr="00EF1A77">
        <w:rPr>
          <w:rFonts w:ascii="Arial" w:hAnsi="Arial" w:cs="Arial"/>
          <w:sz w:val="28"/>
          <w:szCs w:val="28"/>
        </w:rPr>
        <w:t>that Norway take appropriate measures to address such discrimination.</w:t>
      </w:r>
    </w:p>
    <w:p w14:paraId="17C7FD76" w14:textId="77777777" w:rsidR="006545AD" w:rsidRPr="00EF1A77" w:rsidRDefault="006545AD" w:rsidP="006545AD">
      <w:pPr>
        <w:jc w:val="both"/>
        <w:rPr>
          <w:rFonts w:ascii="Arial" w:hAnsi="Arial" w:cs="Arial"/>
          <w:sz w:val="28"/>
          <w:szCs w:val="28"/>
        </w:rPr>
      </w:pPr>
    </w:p>
    <w:p w14:paraId="6E53553B" w14:textId="7ED80CE1" w:rsidR="006545AD" w:rsidRDefault="006545AD" w:rsidP="006545AD">
      <w:pPr>
        <w:jc w:val="both"/>
        <w:rPr>
          <w:rFonts w:ascii="Arial" w:hAnsi="Arial" w:cs="Arial"/>
          <w:sz w:val="28"/>
          <w:szCs w:val="28"/>
        </w:rPr>
      </w:pPr>
      <w:r w:rsidRPr="00EF1A77">
        <w:rPr>
          <w:rFonts w:ascii="Arial" w:hAnsi="Arial" w:cs="Arial"/>
          <w:sz w:val="28"/>
          <w:szCs w:val="28"/>
        </w:rPr>
        <w:t xml:space="preserve">4. </w:t>
      </w:r>
      <w:r w:rsidR="00575854">
        <w:rPr>
          <w:rFonts w:ascii="Arial" w:hAnsi="Arial" w:cs="Arial"/>
          <w:sz w:val="28"/>
          <w:szCs w:val="28"/>
        </w:rPr>
        <w:t xml:space="preserve"> In the light of findings</w:t>
      </w:r>
      <w:r w:rsidR="00846FCE">
        <w:rPr>
          <w:rFonts w:ascii="Arial" w:hAnsi="Arial" w:cs="Arial"/>
          <w:sz w:val="28"/>
          <w:szCs w:val="28"/>
        </w:rPr>
        <w:t xml:space="preserve"> presented by Norwegian C</w:t>
      </w:r>
      <w:r w:rsidR="003D66F9">
        <w:rPr>
          <w:rFonts w:ascii="Arial" w:hAnsi="Arial" w:cs="Arial"/>
          <w:sz w:val="28"/>
          <w:szCs w:val="28"/>
        </w:rPr>
        <w:t>enter for Traumatic S</w:t>
      </w:r>
      <w:r w:rsidR="00575854">
        <w:rPr>
          <w:rFonts w:ascii="Arial" w:hAnsi="Arial" w:cs="Arial"/>
          <w:sz w:val="28"/>
          <w:szCs w:val="28"/>
        </w:rPr>
        <w:t>tress S</w:t>
      </w:r>
      <w:r w:rsidR="001947E7">
        <w:rPr>
          <w:rFonts w:ascii="Arial" w:hAnsi="Arial" w:cs="Arial"/>
          <w:sz w:val="28"/>
          <w:szCs w:val="28"/>
        </w:rPr>
        <w:t>tudi</w:t>
      </w:r>
      <w:r w:rsidR="00575854">
        <w:rPr>
          <w:rFonts w:ascii="Arial" w:hAnsi="Arial" w:cs="Arial"/>
          <w:sz w:val="28"/>
          <w:szCs w:val="28"/>
        </w:rPr>
        <w:t>es on</w:t>
      </w:r>
      <w:r w:rsidR="001947E7">
        <w:rPr>
          <w:rFonts w:ascii="Arial" w:hAnsi="Arial" w:cs="Arial"/>
          <w:sz w:val="28"/>
          <w:szCs w:val="28"/>
        </w:rPr>
        <w:t xml:space="preserve"> </w:t>
      </w:r>
      <w:r w:rsidR="00575854">
        <w:rPr>
          <w:rFonts w:ascii="Arial" w:hAnsi="Arial" w:cs="Arial"/>
          <w:sz w:val="28"/>
          <w:szCs w:val="28"/>
        </w:rPr>
        <w:t>the high</w:t>
      </w:r>
      <w:r w:rsidR="001947E7">
        <w:rPr>
          <w:rFonts w:ascii="Arial" w:hAnsi="Arial" w:cs="Arial"/>
          <w:sz w:val="28"/>
          <w:szCs w:val="28"/>
        </w:rPr>
        <w:t xml:space="preserve"> incidence of rape and that half of </w:t>
      </w:r>
      <w:r w:rsidR="008605B6">
        <w:rPr>
          <w:rFonts w:ascii="Arial" w:hAnsi="Arial" w:cs="Arial"/>
          <w:sz w:val="28"/>
          <w:szCs w:val="28"/>
        </w:rPr>
        <w:t>the victims were below 18 years,</w:t>
      </w:r>
      <w:r w:rsidR="00575854">
        <w:rPr>
          <w:rFonts w:ascii="Arial" w:hAnsi="Arial" w:cs="Arial"/>
          <w:sz w:val="28"/>
          <w:szCs w:val="28"/>
        </w:rPr>
        <w:t xml:space="preserve"> we </w:t>
      </w:r>
      <w:r w:rsidR="00575854" w:rsidRPr="00575854">
        <w:rPr>
          <w:rFonts w:ascii="Arial" w:hAnsi="Arial" w:cs="Arial"/>
          <w:b/>
          <w:sz w:val="28"/>
          <w:szCs w:val="28"/>
        </w:rPr>
        <w:t>recommend</w:t>
      </w:r>
      <w:r w:rsidR="00575854">
        <w:rPr>
          <w:rFonts w:ascii="Arial" w:hAnsi="Arial" w:cs="Arial"/>
          <w:sz w:val="28"/>
          <w:szCs w:val="28"/>
        </w:rPr>
        <w:t xml:space="preserve"> that Norway take effective measures to deal with violence against women and girls.</w:t>
      </w:r>
    </w:p>
    <w:p w14:paraId="0DF9AF93" w14:textId="77777777" w:rsidR="006545AD" w:rsidRPr="00EF1A77" w:rsidRDefault="006545AD" w:rsidP="006545AD">
      <w:pPr>
        <w:jc w:val="both"/>
        <w:rPr>
          <w:rFonts w:ascii="Arial" w:hAnsi="Arial" w:cs="Arial"/>
          <w:sz w:val="28"/>
          <w:szCs w:val="28"/>
        </w:rPr>
      </w:pPr>
    </w:p>
    <w:p w14:paraId="3ED146AF" w14:textId="77777777" w:rsidR="006545AD" w:rsidRPr="00EF1A77" w:rsidRDefault="006545AD" w:rsidP="006545AD">
      <w:pPr>
        <w:jc w:val="both"/>
        <w:rPr>
          <w:rFonts w:ascii="Arial" w:hAnsi="Arial" w:cs="Arial"/>
          <w:sz w:val="28"/>
          <w:szCs w:val="28"/>
        </w:rPr>
      </w:pPr>
      <w:r w:rsidRPr="00EF1A77">
        <w:rPr>
          <w:rFonts w:ascii="Arial" w:hAnsi="Arial" w:cs="Arial"/>
          <w:sz w:val="28"/>
          <w:szCs w:val="28"/>
        </w:rPr>
        <w:t xml:space="preserve">5. </w:t>
      </w:r>
      <w:r>
        <w:rPr>
          <w:rFonts w:ascii="Arial" w:hAnsi="Arial" w:cs="Arial"/>
          <w:sz w:val="28"/>
          <w:szCs w:val="28"/>
        </w:rPr>
        <w:t xml:space="preserve">CAT and </w:t>
      </w:r>
      <w:r w:rsidRPr="00EF1A77">
        <w:rPr>
          <w:rFonts w:ascii="Arial" w:hAnsi="Arial" w:cs="Arial"/>
          <w:sz w:val="28"/>
          <w:szCs w:val="28"/>
        </w:rPr>
        <w:t xml:space="preserve">the Human Rights Committee </w:t>
      </w:r>
      <w:r>
        <w:rPr>
          <w:rFonts w:ascii="Arial" w:hAnsi="Arial" w:cs="Arial"/>
          <w:sz w:val="28"/>
          <w:szCs w:val="28"/>
        </w:rPr>
        <w:t>have</w:t>
      </w:r>
      <w:r w:rsidRPr="00EF1A77">
        <w:rPr>
          <w:rFonts w:ascii="Arial" w:hAnsi="Arial" w:cs="Arial"/>
          <w:sz w:val="28"/>
          <w:szCs w:val="28"/>
        </w:rPr>
        <w:t xml:space="preserve"> noted with concern allegations of cases of ill-treatment, harassment, incitement to violence and hat</w:t>
      </w:r>
      <w:r>
        <w:rPr>
          <w:rFonts w:ascii="Arial" w:hAnsi="Arial" w:cs="Arial"/>
          <w:sz w:val="28"/>
          <w:szCs w:val="28"/>
        </w:rPr>
        <w:t xml:space="preserve">e speech towards minorities, </w:t>
      </w:r>
      <w:r w:rsidRPr="00EF1A77">
        <w:rPr>
          <w:rFonts w:ascii="Arial" w:hAnsi="Arial" w:cs="Arial"/>
          <w:sz w:val="28"/>
          <w:szCs w:val="28"/>
        </w:rPr>
        <w:t>other vulnerable groups</w:t>
      </w:r>
      <w:r>
        <w:rPr>
          <w:rFonts w:ascii="Arial" w:hAnsi="Arial" w:cs="Arial"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sz w:val="28"/>
          <w:szCs w:val="28"/>
        </w:rPr>
        <w:t>sami</w:t>
      </w:r>
      <w:proofErr w:type="spellEnd"/>
      <w:r>
        <w:rPr>
          <w:rFonts w:ascii="Arial" w:hAnsi="Arial" w:cs="Arial"/>
          <w:sz w:val="28"/>
          <w:szCs w:val="28"/>
        </w:rPr>
        <w:t xml:space="preserve"> people</w:t>
      </w:r>
      <w:r w:rsidRPr="00EF1A77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W</w:t>
      </w:r>
      <w:r w:rsidRPr="00EF1A77">
        <w:rPr>
          <w:rFonts w:ascii="Arial" w:hAnsi="Arial" w:cs="Arial"/>
          <w:sz w:val="28"/>
          <w:szCs w:val="28"/>
        </w:rPr>
        <w:t xml:space="preserve">e </w:t>
      </w:r>
      <w:r w:rsidRPr="00EF1A77">
        <w:rPr>
          <w:rFonts w:ascii="Arial" w:hAnsi="Arial" w:cs="Arial"/>
          <w:b/>
          <w:sz w:val="28"/>
          <w:szCs w:val="28"/>
        </w:rPr>
        <w:t xml:space="preserve">recommend </w:t>
      </w:r>
      <w:r w:rsidRPr="00EF1A77">
        <w:rPr>
          <w:rFonts w:ascii="Arial" w:hAnsi="Arial" w:cs="Arial"/>
          <w:sz w:val="28"/>
          <w:szCs w:val="28"/>
        </w:rPr>
        <w:t xml:space="preserve">that Norway takes concrete measures to promote tolerance and diversity in society and trains law enforcement officials in the detection and prosecution of hate speech, both online and offline.  </w:t>
      </w:r>
    </w:p>
    <w:p w14:paraId="7D918ED2" w14:textId="77777777" w:rsidR="006545AD" w:rsidRPr="00EF1A77" w:rsidRDefault="006545AD" w:rsidP="006545AD">
      <w:pPr>
        <w:jc w:val="both"/>
        <w:rPr>
          <w:rFonts w:ascii="Arial" w:hAnsi="Arial" w:cs="Arial"/>
          <w:sz w:val="28"/>
          <w:szCs w:val="28"/>
        </w:rPr>
      </w:pPr>
    </w:p>
    <w:p w14:paraId="54211A08" w14:textId="77777777" w:rsidR="006545AD" w:rsidRPr="00EF1A77" w:rsidRDefault="006545AD" w:rsidP="006545AD">
      <w:pPr>
        <w:jc w:val="both"/>
        <w:rPr>
          <w:rFonts w:ascii="Arial" w:hAnsi="Arial" w:cs="Arial"/>
          <w:sz w:val="28"/>
          <w:szCs w:val="28"/>
        </w:rPr>
      </w:pPr>
    </w:p>
    <w:p w14:paraId="14F0759B" w14:textId="48C39DA9" w:rsidR="006545AD" w:rsidRPr="00EF1A77" w:rsidRDefault="006545AD" w:rsidP="006545A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6</w:t>
      </w:r>
      <w:r w:rsidRPr="00EF1A77">
        <w:rPr>
          <w:rFonts w:ascii="Arial" w:hAnsi="Arial" w:cs="Arial"/>
          <w:sz w:val="28"/>
          <w:szCs w:val="28"/>
        </w:rPr>
        <w:t>.</w:t>
      </w:r>
      <w:r w:rsidRPr="00EF1A77">
        <w:rPr>
          <w:rFonts w:ascii="Arial" w:hAnsi="Arial" w:cs="Arial"/>
          <w:sz w:val="28"/>
          <w:szCs w:val="28"/>
        </w:rPr>
        <w:tab/>
      </w:r>
      <w:r w:rsidR="00293EE1">
        <w:rPr>
          <w:rFonts w:ascii="Arial" w:hAnsi="Arial" w:cs="Arial"/>
          <w:sz w:val="28"/>
          <w:szCs w:val="28"/>
        </w:rPr>
        <w:t xml:space="preserve">Various </w:t>
      </w:r>
      <w:r w:rsidRPr="00EF1A77">
        <w:rPr>
          <w:rFonts w:ascii="Arial" w:hAnsi="Arial" w:cs="Arial"/>
          <w:sz w:val="28"/>
          <w:szCs w:val="28"/>
        </w:rPr>
        <w:t xml:space="preserve">Treaty Bodies </w:t>
      </w:r>
      <w:r w:rsidR="00293EE1">
        <w:rPr>
          <w:rFonts w:ascii="Arial" w:hAnsi="Arial" w:cs="Arial"/>
          <w:sz w:val="28"/>
          <w:szCs w:val="28"/>
        </w:rPr>
        <w:t>have recommended that Norway strengthen</w:t>
      </w:r>
      <w:r w:rsidRPr="00EF1A77">
        <w:rPr>
          <w:rFonts w:ascii="Arial" w:hAnsi="Arial" w:cs="Arial"/>
          <w:sz w:val="28"/>
          <w:szCs w:val="28"/>
        </w:rPr>
        <w:t xml:space="preserve"> its efforts to provide parents with necessary assistance and support to enable them to exercise their parental role and responsibilities in the upbringing and education of their c</w:t>
      </w:r>
      <w:r>
        <w:rPr>
          <w:rFonts w:ascii="Arial" w:hAnsi="Arial" w:cs="Arial"/>
          <w:sz w:val="28"/>
          <w:szCs w:val="28"/>
        </w:rPr>
        <w:t>hildren. In this regard w</w:t>
      </w:r>
      <w:r w:rsidRPr="00EF1A77">
        <w:rPr>
          <w:rFonts w:ascii="Arial" w:hAnsi="Arial" w:cs="Arial"/>
          <w:sz w:val="28"/>
          <w:szCs w:val="28"/>
        </w:rPr>
        <w:t>e encourage Norway to pay sufficient regard to the undoub</w:t>
      </w:r>
      <w:r>
        <w:rPr>
          <w:rFonts w:ascii="Arial" w:hAnsi="Arial" w:cs="Arial"/>
          <w:sz w:val="28"/>
          <w:szCs w:val="28"/>
        </w:rPr>
        <w:t xml:space="preserve">ted benefits of bringing up </w:t>
      </w:r>
      <w:r w:rsidRPr="00EF1A77">
        <w:rPr>
          <w:rFonts w:ascii="Arial" w:hAnsi="Arial" w:cs="Arial"/>
          <w:sz w:val="28"/>
          <w:szCs w:val="28"/>
        </w:rPr>
        <w:t>children in their own ethnic, religious, cultural and linguistic milieu.</w:t>
      </w:r>
    </w:p>
    <w:p w14:paraId="67DC86D6" w14:textId="77777777" w:rsidR="006545AD" w:rsidRDefault="006545AD" w:rsidP="006545AD">
      <w:pPr>
        <w:jc w:val="both"/>
        <w:rPr>
          <w:rFonts w:ascii="Arial" w:hAnsi="Arial" w:cs="Arial"/>
          <w:sz w:val="28"/>
          <w:szCs w:val="28"/>
        </w:rPr>
      </w:pPr>
    </w:p>
    <w:p w14:paraId="122D9D2E" w14:textId="77777777" w:rsidR="006545AD" w:rsidRDefault="006545AD" w:rsidP="006545AD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thank you.</w:t>
      </w:r>
    </w:p>
    <w:p w14:paraId="7AF3B497" w14:textId="77777777" w:rsidR="006545AD" w:rsidRDefault="006545AD" w:rsidP="006545AD">
      <w:pPr>
        <w:jc w:val="both"/>
        <w:rPr>
          <w:rFonts w:ascii="Arial" w:hAnsi="Arial" w:cs="Arial"/>
          <w:sz w:val="28"/>
          <w:szCs w:val="28"/>
        </w:rPr>
      </w:pPr>
    </w:p>
    <w:p w14:paraId="7263FE9C" w14:textId="77777777" w:rsidR="006545AD" w:rsidRDefault="006545AD" w:rsidP="006545AD"/>
    <w:sectPr w:rsidR="006545AD" w:rsidSect="00971C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AD"/>
    <w:rsid w:val="001947E7"/>
    <w:rsid w:val="00293EE1"/>
    <w:rsid w:val="0035517B"/>
    <w:rsid w:val="003D66F9"/>
    <w:rsid w:val="00575854"/>
    <w:rsid w:val="006545AD"/>
    <w:rsid w:val="00846FCE"/>
    <w:rsid w:val="008605B6"/>
    <w:rsid w:val="00971CF7"/>
    <w:rsid w:val="00BC2CC6"/>
    <w:rsid w:val="00E3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A4E6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AD"/>
    <w:rPr>
      <w:rFonts w:ascii="Times New Roman" w:eastAsia="SimSun" w:hAnsi="Times New Roman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AD"/>
    <w:rPr>
      <w:rFonts w:ascii="Times New Roman" w:eastAsia="SimSun" w:hAnsi="Times New Roman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88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2E0705573BE3EE47B5C11348D91E034D" ma:contentTypeVersion="2" ma:contentTypeDescription="Country Statements" ma:contentTypeScope="" ma:versionID="4430ef557c1157ab8b99186b47e387fc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0E9F94-3313-4FF9-9940-2CDFF470AD62}"/>
</file>

<file path=customXml/itemProps2.xml><?xml version="1.0" encoding="utf-8"?>
<ds:datastoreItem xmlns:ds="http://schemas.openxmlformats.org/officeDocument/2006/customXml" ds:itemID="{015E0905-6D3D-4E92-9DFB-FEC53D887DE6}"/>
</file>

<file path=customXml/itemProps3.xml><?xml version="1.0" encoding="utf-8"?>
<ds:datastoreItem xmlns:ds="http://schemas.openxmlformats.org/officeDocument/2006/customXml" ds:itemID="{D3D01B6D-CF0F-4820-9B37-702AD1C655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307</Words>
  <Characters>1753</Characters>
  <Application>Microsoft Macintosh Word</Application>
  <DocSecurity>0</DocSecurity>
  <Lines>14</Lines>
  <Paragraphs>4</Paragraphs>
  <ScaleCrop>false</ScaleCrop>
  <Company>MEA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India</dc:title>
  <dc:subject/>
  <dc:creator>Gloria Gangte</dc:creator>
  <cp:keywords/>
  <dc:description/>
  <cp:lastModifiedBy>Gloria Gangte</cp:lastModifiedBy>
  <cp:revision>8</cp:revision>
  <dcterms:created xsi:type="dcterms:W3CDTF">2014-04-28T07:47:00Z</dcterms:created>
  <dcterms:modified xsi:type="dcterms:W3CDTF">2014-04-28T09:39:00Z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0x010100CA92D31222379248846EF4F1EBFB5EDE002E0705573BE3EE47B5C11348D91E034D</vt:lpwstr>
  </property>
</Properties>
</file>